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BB4C8C9" w:rsidP="3B627390" w:rsidRDefault="0BB4C8C9" w14:paraId="42F61DEF" w14:textId="2C416B0E">
      <w:pPr>
        <w:rPr>
          <w:b w:val="1"/>
          <w:bCs w:val="1"/>
          <w:sz w:val="24"/>
          <w:szCs w:val="24"/>
          <w:u w:val="single"/>
        </w:rPr>
      </w:pPr>
      <w:r w:rsidRPr="3B627390" w:rsidR="0BB4C8C9">
        <w:rPr>
          <w:b w:val="1"/>
          <w:bCs w:val="1"/>
          <w:sz w:val="24"/>
          <w:szCs w:val="24"/>
          <w:u w:val="single"/>
        </w:rPr>
        <w:t xml:space="preserve">Business Case to </w:t>
      </w:r>
      <w:r w:rsidRPr="3B627390" w:rsidR="0BB4C8C9">
        <w:rPr>
          <w:b w:val="1"/>
          <w:bCs w:val="1"/>
          <w:sz w:val="24"/>
          <w:szCs w:val="24"/>
          <w:u w:val="single"/>
        </w:rPr>
        <w:t>introduce</w:t>
      </w:r>
      <w:r w:rsidRPr="3B627390" w:rsidR="0BB4C8C9">
        <w:rPr>
          <w:b w:val="1"/>
          <w:bCs w:val="1"/>
          <w:sz w:val="24"/>
          <w:szCs w:val="24"/>
          <w:u w:val="single"/>
        </w:rPr>
        <w:t xml:space="preserve"> Interim Criteria at Westmorland and Reddish Vale High School</w:t>
      </w:r>
    </w:p>
    <w:p w:rsidR="3B627390" w:rsidRDefault="3B627390" w14:paraId="44A9BA0B" w14:textId="18E7F343"/>
    <w:p xmlns:wp14="http://schemas.microsoft.com/office/word/2010/wordml" w14:paraId="411735D1" wp14:textId="46A12155">
      <w:bookmarkStart w:name="_GoBack" w:id="0"/>
      <w:bookmarkEnd w:id="0"/>
      <w:r w:rsidR="0BB4C8C9">
        <w:rPr/>
        <w:t xml:space="preserve">1, Proposed change to catchment area for St </w:t>
      </w:r>
      <w:proofErr w:type="spellStart"/>
      <w:r w:rsidR="0BB4C8C9">
        <w:rPr/>
        <w:t>Pauls</w:t>
      </w:r>
      <w:proofErr w:type="spellEnd"/>
      <w:r w:rsidR="0BB4C8C9">
        <w:rPr/>
        <w:t xml:space="preserve"> CE Primary School, Westmorland Primary School, Reddish Vale High School and </w:t>
      </w:r>
      <w:proofErr w:type="spellStart"/>
      <w:r w:rsidR="0BB4C8C9">
        <w:rPr/>
        <w:t>Werneth</w:t>
      </w:r>
      <w:proofErr w:type="spellEnd"/>
      <w:r w:rsidR="0BB4C8C9">
        <w:rPr/>
        <w:t xml:space="preserve"> School, </w:t>
      </w:r>
    </w:p>
    <w:p xmlns:wp14="http://schemas.microsoft.com/office/word/2010/wordml" w:rsidP="3B627390" w14:paraId="04C4F0B0" wp14:textId="1A418A5C">
      <w:pPr>
        <w:pStyle w:val="Normal"/>
      </w:pPr>
    </w:p>
    <w:p xmlns:wp14="http://schemas.microsoft.com/office/word/2010/wordml" w:rsidP="3B627390" w14:paraId="47F6CFC3" wp14:textId="0C93AFA9">
      <w:pPr>
        <w:pStyle w:val="Normal"/>
      </w:pPr>
      <w:r w:rsidR="0BB4C8C9">
        <w:rPr/>
        <w:t xml:space="preserve">1.1, The Admissions Authority proposes a change to the established catchment areas of the aforementioned schools. The proposal should be regarded as one of a number of possible refinements to catchment areas across the Borough over the next few years., </w:t>
      </w:r>
    </w:p>
    <w:p xmlns:wp14="http://schemas.microsoft.com/office/word/2010/wordml" w:rsidP="3B627390" w14:paraId="0263F601" wp14:textId="465906B8">
      <w:pPr>
        <w:pStyle w:val="Normal"/>
      </w:pPr>
    </w:p>
    <w:p xmlns:wp14="http://schemas.microsoft.com/office/word/2010/wordml" w:rsidP="3B627390" w14:paraId="118224D6" wp14:textId="51922444">
      <w:pPr>
        <w:pStyle w:val="Normal"/>
      </w:pPr>
      <w:r w:rsidR="0BB4C8C9">
        <w:rPr/>
        <w:t xml:space="preserve">1.2, The LA is aware of plans to develop 3 sites in Brinnington, attracting residents to this locality by building 185 new houses.  The sites are described as follows and all fall within the catchment areas for Westmorland Primary School and Reddish Vale High School; Land to the north of Blackberry Lane, Brinnington; Castle Hill School and Lapwing Centre, Lapwing Lane, Brinnington; Land at Lapwing Lane, Brinnington; and Former Storage Area, Truro Avenue, Brinnington., </w:t>
      </w:r>
    </w:p>
    <w:p xmlns:wp14="http://schemas.microsoft.com/office/word/2010/wordml" w:rsidP="3B627390" w14:paraId="650B5B4D" wp14:textId="26332014">
      <w:pPr>
        <w:pStyle w:val="Normal"/>
      </w:pPr>
    </w:p>
    <w:p xmlns:wp14="http://schemas.microsoft.com/office/word/2010/wordml" w:rsidP="3B627390" w14:paraId="6D423D20" wp14:textId="57E941BE">
      <w:pPr>
        <w:pStyle w:val="Normal"/>
      </w:pPr>
      <w:r w:rsidR="0BB4C8C9">
        <w:rPr/>
        <w:t xml:space="preserve">1.3, Subject to a decision on this application, the LA is concerned that should additional housing stock be added to the catchment area of Westmorland Primary School, it may compromise the admission arrangements, specifically for residents who live within the catchment area.  Whilst the LA can never offer a guarantee of securing a place, residents who live in the catchment area of a school should hold a reasonable expectation of securing a place, should they wish to apply for their catchment school., </w:t>
      </w:r>
    </w:p>
    <w:p xmlns:wp14="http://schemas.microsoft.com/office/word/2010/wordml" w:rsidP="3B627390" w14:paraId="73E4F5CC" wp14:textId="3341824A">
      <w:pPr>
        <w:pStyle w:val="Normal"/>
      </w:pPr>
      <w:r w:rsidR="0BB4C8C9">
        <w:rPr/>
        <w:t xml:space="preserve"> </w:t>
      </w:r>
    </w:p>
    <w:p xmlns:wp14="http://schemas.microsoft.com/office/word/2010/wordml" w:rsidP="3B627390" w14:paraId="23641046" wp14:textId="1945BF28">
      <w:pPr>
        <w:pStyle w:val="Normal"/>
      </w:pPr>
      <w:r w:rsidR="0BB4C8C9">
        <w:rPr/>
        <w:t xml:space="preserve">1.4, The LA has recently increased the capacity of St Paul’s CE Primary School in anticipation of rising pupil numbers in the </w:t>
      </w:r>
      <w:proofErr w:type="spellStart"/>
      <w:r w:rsidR="0BB4C8C9">
        <w:rPr/>
        <w:t>Brinnington</w:t>
      </w:r>
      <w:proofErr w:type="spellEnd"/>
      <w:r w:rsidR="0BB4C8C9">
        <w:rPr/>
        <w:t xml:space="preserve"> locality.  Capacity has been added through the LAs </w:t>
      </w:r>
      <w:proofErr w:type="gramStart"/>
      <w:r w:rsidR="0BB4C8C9">
        <w:rPr/>
        <w:t>schools</w:t>
      </w:r>
      <w:proofErr w:type="gramEnd"/>
      <w:r w:rsidR="0BB4C8C9">
        <w:rPr/>
        <w:t xml:space="preserve"> expansion project and the school can now accommodate 2 forms of entry.  At present the catchment area for St </w:t>
      </w:r>
      <w:proofErr w:type="spellStart"/>
      <w:r w:rsidR="0BB4C8C9">
        <w:rPr/>
        <w:t>Pauls</w:t>
      </w:r>
      <w:proofErr w:type="spellEnd"/>
      <w:r w:rsidR="0BB4C8C9">
        <w:rPr/>
        <w:t xml:space="preserve"> CE Primary school does not reflect a 2 form of entry primary school whilst Westmorland Primary School’s catchment area risks being too large in comparison to its Published Admissions </w:t>
      </w:r>
      <w:proofErr w:type="gramStart"/>
      <w:r w:rsidR="0BB4C8C9">
        <w:rPr/>
        <w:t>Number  (</w:t>
      </w:r>
      <w:proofErr w:type="gramEnd"/>
      <w:r w:rsidR="0BB4C8C9">
        <w:rPr/>
        <w:t xml:space="preserve">PAN) of 75. As both schools share a boundary, it is reasonable to propose a </w:t>
      </w:r>
      <w:r w:rsidR="58E271D0">
        <w:rPr/>
        <w:t>transferal</w:t>
      </w:r>
      <w:r w:rsidR="0BB4C8C9">
        <w:rPr/>
        <w:t xml:space="preserve"> of catchment area., </w:t>
      </w:r>
    </w:p>
    <w:p xmlns:wp14="http://schemas.microsoft.com/office/word/2010/wordml" w:rsidP="3B627390" w14:paraId="1B440DA8" wp14:textId="22A51E06">
      <w:pPr>
        <w:pStyle w:val="Normal"/>
      </w:pPr>
      <w:r w:rsidR="0BB4C8C9">
        <w:rPr/>
        <w:t xml:space="preserve"> </w:t>
      </w:r>
    </w:p>
    <w:p xmlns:wp14="http://schemas.microsoft.com/office/word/2010/wordml" w:rsidP="3B627390" w14:paraId="2C1B3421" wp14:textId="35E819C2">
      <w:pPr>
        <w:pStyle w:val="Normal"/>
      </w:pPr>
      <w:r w:rsidR="0BB4C8C9">
        <w:rPr/>
        <w:t xml:space="preserve">1.5, Wider implications of this proposal are the necessity to vary the secondary catchments. At present, the catchment area for Westmorland Primary school is contained within the wider Reddish Vale High School catchment area whereas St Paul’s CE Primary School is contained within the wider Werneth High School catchment area.  To maintain clarity in arrangements, the LA also propose that the area transferring from Westmorland Primary School to St Paul’s CE Primary School is transferred from Reddish Vale High School To Werneth High School., </w:t>
      </w:r>
    </w:p>
    <w:p xmlns:wp14="http://schemas.microsoft.com/office/word/2010/wordml" w:rsidP="3B627390" w14:paraId="2822DFA5" wp14:textId="37A11225">
      <w:pPr>
        <w:pStyle w:val="Normal"/>
      </w:pPr>
      <w:r w:rsidR="0BB4C8C9">
        <w:rPr/>
        <w:t xml:space="preserve"> </w:t>
      </w:r>
    </w:p>
    <w:p xmlns:wp14="http://schemas.microsoft.com/office/word/2010/wordml" w:rsidP="3B627390" w14:paraId="30C3B878" wp14:textId="3EBFED9F">
      <w:pPr>
        <w:pStyle w:val="Normal"/>
      </w:pPr>
      <w:r w:rsidR="0BB4C8C9">
        <w:rPr/>
        <w:t>1.6, Illustrations of the proposed revisions to catchment boundaries can be found in Appendices 3, 4, 5 and 6. Appendix 7 (</w:t>
      </w:r>
      <w:r w:rsidR="01A6F517">
        <w:rPr/>
        <w:t xml:space="preserve">historical appendices </w:t>
      </w:r>
      <w:r w:rsidR="01A6F517">
        <w:rPr/>
        <w:t>relating</w:t>
      </w:r>
      <w:r w:rsidR="01A6F517">
        <w:rPr/>
        <w:t xml:space="preserve"> to the </w:t>
      </w:r>
      <w:r w:rsidR="01A6F517">
        <w:rPr/>
        <w:t>original</w:t>
      </w:r>
      <w:r w:rsidR="01A6F517">
        <w:rPr/>
        <w:t xml:space="preserve"> consultation in 2017</w:t>
      </w:r>
      <w:r w:rsidR="0BB4C8C9">
        <w:rPr/>
        <w:t xml:space="preserve">) describes the roads that would be removed from Westmorland’s / Reddish Vale’s catchment area and placed in St Paul’s CE / </w:t>
      </w:r>
      <w:proofErr w:type="spellStart"/>
      <w:r w:rsidR="0BB4C8C9">
        <w:rPr/>
        <w:t>Werneth’s</w:t>
      </w:r>
      <w:proofErr w:type="spellEnd"/>
      <w:r w:rsidR="0BB4C8C9">
        <w:rPr/>
        <w:t xml:space="preserve"> catchment area should the proposals be approved., </w:t>
      </w:r>
    </w:p>
    <w:p xmlns:wp14="http://schemas.microsoft.com/office/word/2010/wordml" w:rsidP="3B627390" w14:paraId="21D0D83F" wp14:textId="6EE6041F">
      <w:pPr>
        <w:pStyle w:val="Normal"/>
      </w:pPr>
      <w:r w:rsidR="0BB4C8C9">
        <w:rPr/>
        <w:t xml:space="preserve"> </w:t>
      </w:r>
    </w:p>
    <w:p xmlns:wp14="http://schemas.microsoft.com/office/word/2010/wordml" w:rsidP="3B627390" w14:paraId="057C29A8" wp14:textId="32FB060E">
      <w:pPr>
        <w:pStyle w:val="Normal"/>
      </w:pPr>
      <w:r w:rsidR="0BB4C8C9">
        <w:rPr/>
        <w:t>1.7, Appendix 8 provides details of the scope and impact of the proposed changes. ,</w:t>
      </w:r>
    </w:p>
    <w:p xmlns:wp14="http://schemas.microsoft.com/office/word/2010/wordml" w:rsidP="3B627390" w14:paraId="2C078E63" wp14:textId="294A50F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00053F3"/>
  <w15:docId w15:val="{db140871-d15e-4952-a7aa-7b94783a8de4}"/>
  <w:rsids>
    <w:rsidRoot w:val="500053F3"/>
    <w:rsid w:val="01A6F517"/>
    <w:rsid w:val="0BB4C8C9"/>
    <w:rsid w:val="3B627390"/>
    <w:rsid w:val="3D167ED6"/>
    <w:rsid w:val="3DB2E517"/>
    <w:rsid w:val="500053F3"/>
    <w:rsid w:val="58E271D0"/>
    <w:rsid w:val="5B3B0629"/>
    <w:rsid w:val="7C3EFED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01E4C0EB28F47A8FBAFA772F33A52" ma:contentTypeVersion="6" ma:contentTypeDescription="Create a new document." ma:contentTypeScope="" ma:versionID="008f304ff9420965dda17ef9a754d212">
  <xsd:schema xmlns:xsd="http://www.w3.org/2001/XMLSchema" xmlns:xs="http://www.w3.org/2001/XMLSchema" xmlns:p="http://schemas.microsoft.com/office/2006/metadata/properties" xmlns:ns2="f0bc2acf-c688-4834-9889-688365e0d04a" xmlns:ns3="146ab1ff-de5e-4ba4-8e66-b5901e196dbf" targetNamespace="http://schemas.microsoft.com/office/2006/metadata/properties" ma:root="true" ma:fieldsID="536dbf695040a858efd442bd0d8b4f72" ns2:_="" ns3:_="">
    <xsd:import namespace="f0bc2acf-c688-4834-9889-688365e0d04a"/>
    <xsd:import namespace="146ab1ff-de5e-4ba4-8e66-b5901e196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2acf-c688-4834-9889-688365e0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6ab1ff-de5e-4ba4-8e66-b5901e196d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F32C2-22C9-49BB-AD66-AA97334A7541}"/>
</file>

<file path=customXml/itemProps2.xml><?xml version="1.0" encoding="utf-8"?>
<ds:datastoreItem xmlns:ds="http://schemas.openxmlformats.org/officeDocument/2006/customXml" ds:itemID="{DC6D916A-764C-4476-BECB-28CFB165DB81}"/>
</file>

<file path=customXml/itemProps3.xml><?xml version="1.0" encoding="utf-8"?>
<ds:datastoreItem xmlns:ds="http://schemas.openxmlformats.org/officeDocument/2006/customXml" ds:itemID="{7B037F65-951D-4894-B463-94F527A4E4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Harland</dc:creator>
  <cp:keywords/>
  <dc:description/>
  <cp:lastModifiedBy>Christopher Harland</cp:lastModifiedBy>
  <dcterms:created xsi:type="dcterms:W3CDTF">2020-09-17T09:03:49Z</dcterms:created>
  <dcterms:modified xsi:type="dcterms:W3CDTF">2020-09-17T09:07:13Z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0x010100A3401E4C0EB28F47A8FBAFA772F33A52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Folder Name">
    <vt:lpwstr>Conultation 2022/23</vt:lpwstr>
  </property>
  <property fmtid="{D5CDD505-2E9C-101B-9397-08002B2CF9AE}" pid="10" name="Document Type">
    <vt:lpwstr>Select One</vt:lpwstr>
  </property>
  <property fmtid="{D5CDD505-2E9C-101B-9397-08002B2CF9AE}" pid="11" name="Notes">
    <vt:lpwstr>First draft</vt:lpwstr>
  </property>
</Properties>
</file>